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AA2FDA">
        <w:rPr>
          <w:rFonts w:ascii="Arial" w:hAnsi="Arial" w:cs="Arial"/>
          <w:sz w:val="22"/>
          <w:szCs w:val="22"/>
        </w:rPr>
        <w:t xml:space="preserve">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E88664C">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E88664C">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AA2FDA">
              <w:rPr>
                <w:rFonts w:ascii="Arial" w:hAnsi="Arial" w:cs="Arial"/>
                <w:b/>
                <w:i/>
                <w:sz w:val="22"/>
                <w:szCs w:val="22"/>
              </w:rPr>
              <w:t>Techninis ir profesinis pajėgumas</w:t>
            </w:r>
          </w:p>
        </w:tc>
      </w:tr>
      <w:tr w:rsidR="00007B46" w:rsidRPr="007C6263" w14:paraId="08FA7FCD" w14:textId="77777777" w:rsidTr="5E88664C">
        <w:tc>
          <w:tcPr>
            <w:tcW w:w="704" w:type="dxa"/>
          </w:tcPr>
          <w:p w14:paraId="302E4295" w14:textId="5A032FD1" w:rsidR="00007B46" w:rsidRPr="00AA2FDA" w:rsidRDefault="00AA2FD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0E0B1ABE" w14:textId="27430337" w:rsidR="00007B46" w:rsidRDefault="00AA2FDA" w:rsidP="0097485C">
            <w:pPr>
              <w:rPr>
                <w:rFonts w:ascii="Arial" w:hAnsi="Arial" w:cs="Arial"/>
                <w:sz w:val="22"/>
                <w:szCs w:val="22"/>
              </w:rPr>
            </w:pPr>
            <w:r w:rsidRPr="00AA2FDA">
              <w:rPr>
                <w:rFonts w:ascii="Arial" w:hAnsi="Arial" w:cs="Arial"/>
                <w:sz w:val="22"/>
                <w:szCs w:val="22"/>
              </w:rPr>
              <w:t>Pirkimo sutartį turi vykdyti 1 (vienas) kvalifikuotas specialistas, kuriam suteikta teisė eiti</w:t>
            </w:r>
            <w:r w:rsidRPr="00AA2FDA">
              <w:rPr>
                <w:rFonts w:ascii="Arial" w:hAnsi="Arial" w:cs="Arial"/>
                <w:b/>
                <w:bCs/>
                <w:sz w:val="22"/>
                <w:szCs w:val="22"/>
              </w:rPr>
              <w:t xml:space="preserve"> ypatingo statinio statybos vadovo pareigas</w:t>
            </w:r>
            <w:r w:rsidRPr="00AA2FDA">
              <w:rPr>
                <w:rFonts w:ascii="Arial" w:hAnsi="Arial" w:cs="Arial"/>
                <w:sz w:val="22"/>
                <w:szCs w:val="22"/>
              </w:rPr>
              <w:t xml:space="preserve">: statinių grupės „Susisiekimo komunikacijos“ pogrupyje „Keliai“ (taip pat </w:t>
            </w:r>
            <w:r w:rsidR="00EB25A4">
              <w:rPr>
                <w:rFonts w:ascii="Arial" w:hAnsi="Arial" w:cs="Arial"/>
                <w:sz w:val="22"/>
                <w:szCs w:val="22"/>
              </w:rPr>
              <w:t>„</w:t>
            </w:r>
            <w:r w:rsidRPr="00AA2FDA">
              <w:rPr>
                <w:rFonts w:ascii="Arial" w:hAnsi="Arial" w:cs="Arial"/>
                <w:sz w:val="22"/>
                <w:szCs w:val="22"/>
              </w:rPr>
              <w:t>Keliai‘‘, esantys kultūros paveldo objekto teritorijoje, jo apsaugos zonoje ir kultūros paveldo vietovėje)</w:t>
            </w:r>
          </w:p>
          <w:p w14:paraId="79BD1C47" w14:textId="7C7542E6" w:rsidR="00AA2FDA" w:rsidRPr="000A076A" w:rsidRDefault="00AA2FDA" w:rsidP="0097485C">
            <w:pPr>
              <w:rPr>
                <w:rFonts w:ascii="Arial" w:hAnsi="Arial" w:cs="Arial"/>
                <w:sz w:val="22"/>
                <w:szCs w:val="22"/>
              </w:rPr>
            </w:pPr>
          </w:p>
        </w:tc>
        <w:tc>
          <w:tcPr>
            <w:tcW w:w="4358" w:type="dxa"/>
          </w:tcPr>
          <w:p w14:paraId="57ED6FE4" w14:textId="43BDE648" w:rsidR="00AA2FDA" w:rsidRPr="00AA2FDA" w:rsidRDefault="00E97175" w:rsidP="00AA2FDA">
            <w:pPr>
              <w:tabs>
                <w:tab w:val="left" w:pos="328"/>
                <w:tab w:val="left" w:pos="705"/>
              </w:tabs>
              <w:suppressAutoHyphens/>
              <w:contextualSpacing/>
              <w:rPr>
                <w:rFonts w:ascii="Arial" w:hAnsi="Arial" w:cs="Arial"/>
                <w:sz w:val="22"/>
                <w:szCs w:val="22"/>
              </w:rPr>
            </w:pPr>
            <w:r>
              <w:rPr>
                <w:rFonts w:ascii="Arial" w:hAnsi="Arial" w:cs="Arial"/>
                <w:sz w:val="22"/>
                <w:szCs w:val="22"/>
              </w:rPr>
              <w:t xml:space="preserve">1. </w:t>
            </w:r>
            <w:r w:rsidR="00AA2FDA" w:rsidRPr="00AA2FDA">
              <w:rPr>
                <w:rFonts w:ascii="Arial" w:hAnsi="Arial" w:cs="Arial"/>
                <w:sz w:val="22"/>
                <w:szCs w:val="22"/>
              </w:rPr>
              <w:t xml:space="preserve">Specialistų sąrašas (Pirkimo sąlygų </w:t>
            </w:r>
            <w:proofErr w:type="spellStart"/>
            <w:r w:rsidR="00AA2FDA" w:rsidRPr="00AA2FDA">
              <w:rPr>
                <w:rFonts w:ascii="Arial" w:hAnsi="Arial" w:cs="Arial"/>
                <w:sz w:val="22"/>
                <w:szCs w:val="22"/>
              </w:rPr>
              <w:t>yyy</w:t>
            </w:r>
            <w:proofErr w:type="spellEnd"/>
            <w:r w:rsidR="00AA2FDA" w:rsidRPr="00AA2FDA">
              <w:rPr>
                <w:rFonts w:ascii="Arial" w:hAnsi="Arial" w:cs="Arial"/>
                <w:sz w:val="22"/>
                <w:szCs w:val="22"/>
              </w:rPr>
              <w:t xml:space="preserve"> priedas).</w:t>
            </w:r>
          </w:p>
          <w:p w14:paraId="4AEA55DE" w14:textId="77777777" w:rsidR="00AA2FDA" w:rsidRDefault="00AA2FDA" w:rsidP="00AA2FDA">
            <w:pPr>
              <w:tabs>
                <w:tab w:val="left" w:pos="328"/>
                <w:tab w:val="left" w:pos="705"/>
              </w:tabs>
              <w:suppressAutoHyphens/>
              <w:contextualSpacing/>
              <w:rPr>
                <w:rFonts w:ascii="Arial" w:hAnsi="Arial" w:cs="Arial"/>
                <w:sz w:val="22"/>
                <w:szCs w:val="22"/>
              </w:rPr>
            </w:pPr>
            <w:r w:rsidRPr="00AA2FDA">
              <w:rPr>
                <w:rFonts w:ascii="Arial" w:hAnsi="Arial" w:cs="Arial"/>
                <w:sz w:val="22"/>
                <w:szCs w:val="22"/>
              </w:rPr>
              <w:t>2. Perkančioji organizacija naudodamasi viešosios įstaigos Statybos sektoriaus vystymo agentūros (toliau – SSVA) (https://www.ssva.lt) duomenų registrais, patikrins atitiktį nustatytam reikalavimui.</w:t>
            </w:r>
          </w:p>
          <w:p w14:paraId="285D07EF" w14:textId="68BA4544" w:rsidR="00E97175" w:rsidRPr="00AA2FDA" w:rsidRDefault="00E97175" w:rsidP="00AA2FDA">
            <w:pPr>
              <w:tabs>
                <w:tab w:val="left" w:pos="328"/>
                <w:tab w:val="left" w:pos="705"/>
              </w:tabs>
              <w:suppressAutoHyphens/>
              <w:contextualSpacing/>
              <w:rPr>
                <w:rFonts w:ascii="Arial" w:hAnsi="Arial" w:cs="Arial"/>
                <w:sz w:val="22"/>
                <w:szCs w:val="22"/>
              </w:rPr>
            </w:pPr>
            <w:r>
              <w:rPr>
                <w:rFonts w:ascii="Arial" w:hAnsi="Arial" w:cs="Arial"/>
                <w:sz w:val="22"/>
                <w:szCs w:val="22"/>
              </w:rPr>
              <w:t xml:space="preserve">3. </w:t>
            </w:r>
            <w:r w:rsidRPr="00E97175">
              <w:rPr>
                <w:rFonts w:ascii="Arial" w:hAnsi="Arial" w:cs="Arial"/>
                <w:sz w:val="22"/>
                <w:szCs w:val="22"/>
              </w:rPr>
              <w:t>Darbo arba kitos sutarties išrašas (ar kiti dokumentai, kuriuose nurodyta sutarties sudarymo data, darbdavio ir darbuotojo identifikavimo duomenys (darbdavio pavadinimas, darbuotojo vardas, pavardė, pagal sutartį nustatytos darbo funkcijos)</w:t>
            </w:r>
          </w:p>
          <w:p w14:paraId="1AED0FE6" w14:textId="57D41E08" w:rsidR="00AA2FDA" w:rsidRPr="0082346C" w:rsidRDefault="00E97175" w:rsidP="00AA2FDA">
            <w:pPr>
              <w:tabs>
                <w:tab w:val="left" w:pos="328"/>
                <w:tab w:val="left" w:pos="705"/>
              </w:tabs>
              <w:suppressAutoHyphens/>
              <w:contextualSpacing/>
              <w:rPr>
                <w:rFonts w:ascii="Arial" w:hAnsi="Arial" w:cs="Arial"/>
                <w:sz w:val="22"/>
                <w:szCs w:val="22"/>
              </w:rPr>
            </w:pPr>
            <w:r>
              <w:rPr>
                <w:rFonts w:ascii="Arial" w:hAnsi="Arial" w:cs="Arial"/>
                <w:sz w:val="22"/>
                <w:szCs w:val="22"/>
              </w:rPr>
              <w:t>4</w:t>
            </w:r>
            <w:r w:rsidR="00AA2FDA" w:rsidRPr="00AA2FDA">
              <w:rPr>
                <w:rFonts w:ascii="Arial" w:hAnsi="Arial" w:cs="Arial"/>
                <w:sz w:val="22"/>
                <w:szCs w:val="22"/>
              </w:rPr>
              <w:t>. Jei pasitelkiamas  specialistas (</w:t>
            </w:r>
            <w:proofErr w:type="spellStart"/>
            <w:r w:rsidR="00AA2FDA" w:rsidRPr="00AA2FDA">
              <w:rPr>
                <w:rFonts w:ascii="Arial" w:hAnsi="Arial" w:cs="Arial"/>
                <w:sz w:val="22"/>
                <w:szCs w:val="22"/>
              </w:rPr>
              <w:t>kvazisubtiekėjas</w:t>
            </w:r>
            <w:proofErr w:type="spellEnd"/>
            <w:r w:rsidR="00AA2FDA" w:rsidRPr="00AA2FDA">
              <w:rPr>
                <w:rFonts w:ascii="Arial" w:hAnsi="Arial" w:cs="Arial"/>
                <w:sz w:val="22"/>
                <w:szCs w:val="22"/>
              </w:rPr>
              <w:t xml:space="preserve">) nėra tiekėjo ar ūkio subjekto, kurio pajėgumais tiekėjas remiasi, darbuotojas, turi būti pateikti dokumentai (pvz. ketinimų protokolai, specialisto sutikimas būti įdarbintu ir kt.), </w:t>
            </w:r>
            <w:r w:rsidR="00AA2FDA" w:rsidRPr="0082346C">
              <w:rPr>
                <w:rFonts w:ascii="Arial" w:hAnsi="Arial" w:cs="Arial"/>
                <w:sz w:val="22"/>
                <w:szCs w:val="22"/>
              </w:rPr>
              <w:t xml:space="preserve">įrodantys, kad laimėjimo atveju jis bus įdarbintas. </w:t>
            </w:r>
          </w:p>
          <w:p w14:paraId="66F2BAF0" w14:textId="696E60FA" w:rsidR="0030000B" w:rsidRPr="00AA2FDA" w:rsidRDefault="00AA2FDA" w:rsidP="00AA2FDA">
            <w:pPr>
              <w:tabs>
                <w:tab w:val="left" w:pos="328"/>
                <w:tab w:val="left" w:pos="705"/>
              </w:tabs>
              <w:suppressAutoHyphens/>
              <w:contextualSpacing/>
              <w:rPr>
                <w:rFonts w:ascii="Arial" w:hAnsi="Arial" w:cs="Arial"/>
                <w:sz w:val="22"/>
                <w:szCs w:val="22"/>
              </w:rPr>
            </w:pPr>
            <w:r w:rsidRPr="0082346C">
              <w:rPr>
                <w:rFonts w:ascii="Arial" w:hAnsi="Arial" w:cs="Arial"/>
                <w:sz w:val="22"/>
                <w:szCs w:val="22"/>
              </w:rPr>
              <w:t xml:space="preserve">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w:t>
            </w:r>
            <w:r w:rsidR="00D43CA3" w:rsidRPr="0082346C">
              <w:rPr>
                <w:rFonts w:ascii="Arial" w:hAnsi="Arial" w:cs="Arial"/>
                <w:sz w:val="22"/>
                <w:szCs w:val="22"/>
              </w:rPr>
              <w:t xml:space="preserve">iki </w:t>
            </w:r>
            <w:r w:rsidRPr="0082346C">
              <w:rPr>
                <w:rFonts w:ascii="Arial" w:hAnsi="Arial" w:cs="Arial"/>
                <w:sz w:val="22"/>
                <w:szCs w:val="22"/>
              </w:rPr>
              <w:t>rangos sutarties pasirašymo. To nepadarius, bus laikoma, kad tiekėjas atsisakė sudaryti sutartį.</w:t>
            </w:r>
          </w:p>
        </w:tc>
      </w:tr>
      <w:tr w:rsidR="00007B46" w:rsidRPr="007C6263" w14:paraId="227F9F3E" w14:textId="77777777" w:rsidTr="5E88664C">
        <w:tc>
          <w:tcPr>
            <w:tcW w:w="9776" w:type="dxa"/>
            <w:gridSpan w:val="3"/>
          </w:tcPr>
          <w:p w14:paraId="0D05A38F" w14:textId="77777777" w:rsidR="00007B46" w:rsidRPr="00AA2FDA" w:rsidRDefault="00007B46" w:rsidP="00007B46">
            <w:pPr>
              <w:pStyle w:val="Sraopastraipa"/>
              <w:numPr>
                <w:ilvl w:val="0"/>
                <w:numId w:val="1"/>
              </w:numPr>
              <w:tabs>
                <w:tab w:val="left" w:pos="361"/>
              </w:tabs>
              <w:rPr>
                <w:rFonts w:ascii="Arial" w:hAnsi="Arial" w:cs="Arial"/>
                <w:i/>
                <w:iCs/>
                <w:sz w:val="22"/>
                <w:szCs w:val="22"/>
              </w:rPr>
            </w:pPr>
            <w:r w:rsidRPr="00AA2FDA">
              <w:rPr>
                <w:rFonts w:ascii="Arial" w:hAnsi="Arial" w:cs="Arial"/>
                <w: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2C604E63" w14:textId="77777777" w:rsidR="00007B46" w:rsidRPr="00AA2FDA" w:rsidRDefault="00007B46" w:rsidP="00007B46">
            <w:pPr>
              <w:pStyle w:val="Sraopastraipa"/>
              <w:numPr>
                <w:ilvl w:val="0"/>
                <w:numId w:val="1"/>
              </w:numPr>
              <w:tabs>
                <w:tab w:val="left" w:pos="361"/>
              </w:tabs>
              <w:rPr>
                <w:rFonts w:ascii="Arial" w:hAnsi="Arial" w:cs="Arial"/>
                <w:i/>
                <w:iCs/>
                <w:sz w:val="22"/>
                <w:szCs w:val="22"/>
              </w:rPr>
            </w:pPr>
            <w:r w:rsidRPr="00AA2FDA">
              <w:rPr>
                <w:rFonts w:ascii="Arial" w:hAnsi="Arial" w:cs="Arial"/>
                <w:i/>
                <w:iCs/>
                <w:sz w:val="22"/>
                <w:szCs w:val="22"/>
              </w:rPr>
              <w:t>tiekėjas gali remtis kitų ūkio subjektų pajėgumais tik tuo atveju, jeigu tie subjektai patys vykdys tą pirkimo sutarties dalį, kuriai reikia jų turimų pajėgumų;</w:t>
            </w:r>
          </w:p>
          <w:p w14:paraId="05ABF09A" w14:textId="77777777" w:rsidR="00007B46" w:rsidRPr="00AA2FDA" w:rsidRDefault="00007B46" w:rsidP="00007B46">
            <w:pPr>
              <w:pStyle w:val="Sraopastraipa"/>
              <w:numPr>
                <w:ilvl w:val="0"/>
                <w:numId w:val="1"/>
              </w:numPr>
              <w:tabs>
                <w:tab w:val="left" w:pos="361"/>
              </w:tabs>
              <w:rPr>
                <w:rFonts w:ascii="Arial" w:hAnsi="Arial" w:cs="Arial"/>
                <w:i/>
                <w:iCs/>
                <w:sz w:val="22"/>
                <w:szCs w:val="22"/>
              </w:rPr>
            </w:pPr>
            <w:r w:rsidRPr="00AA2FDA">
              <w:rPr>
                <w:rFonts w:ascii="Arial" w:hAnsi="Arial" w:cs="Arial"/>
                <w:i/>
                <w:iCs/>
                <w:sz w:val="22"/>
                <w:szCs w:val="22"/>
              </w:rPr>
              <w:t>subtiekėjams šis reikalavimas nenustatomas.</w:t>
            </w:r>
          </w:p>
          <w:p w14:paraId="303A061C" w14:textId="77777777" w:rsidR="00007B46" w:rsidRPr="00AA2FDA" w:rsidRDefault="00007B46" w:rsidP="0097485C">
            <w:pPr>
              <w:tabs>
                <w:tab w:val="left" w:pos="361"/>
              </w:tabs>
              <w:rPr>
                <w:rFonts w:ascii="Arial" w:hAnsi="Arial" w:cs="Arial"/>
                <w:i/>
                <w:iCs/>
                <w:sz w:val="22"/>
                <w:szCs w:val="22"/>
              </w:rPr>
            </w:pPr>
            <w:r w:rsidRPr="00AA2FDA">
              <w:rPr>
                <w:rFonts w:ascii="Arial" w:hAnsi="Arial" w:cs="Arial"/>
                <w:i/>
                <w:iCs/>
                <w:sz w:val="22"/>
                <w:szCs w:val="22"/>
              </w:rPr>
              <w:lastRenderedPageBreak/>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D09228F" w14:textId="77777777" w:rsidR="00007B46" w:rsidRPr="00AA2FDA" w:rsidRDefault="00007B46" w:rsidP="0097485C">
            <w:pPr>
              <w:tabs>
                <w:tab w:val="left" w:pos="361"/>
              </w:tabs>
              <w:rPr>
                <w:rFonts w:ascii="Arial" w:hAnsi="Arial" w:cs="Arial"/>
                <w:i/>
                <w:iCs/>
                <w:sz w:val="8"/>
                <w:szCs w:val="8"/>
              </w:rPr>
            </w:pP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3ED4"/>
    <w:rsid w:val="002F0596"/>
    <w:rsid w:val="0030000B"/>
    <w:rsid w:val="00313B7A"/>
    <w:rsid w:val="0037245B"/>
    <w:rsid w:val="004C617F"/>
    <w:rsid w:val="005F008F"/>
    <w:rsid w:val="00635C7F"/>
    <w:rsid w:val="006608F0"/>
    <w:rsid w:val="00667B98"/>
    <w:rsid w:val="0082346C"/>
    <w:rsid w:val="008730E1"/>
    <w:rsid w:val="00A41EEB"/>
    <w:rsid w:val="00AA2FDA"/>
    <w:rsid w:val="00B04C4C"/>
    <w:rsid w:val="00B27717"/>
    <w:rsid w:val="00D15C83"/>
    <w:rsid w:val="00D43CA3"/>
    <w:rsid w:val="00E97175"/>
    <w:rsid w:val="00EB25A4"/>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1724</Words>
  <Characters>983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10</cp:revision>
  <dcterms:created xsi:type="dcterms:W3CDTF">2025-02-06T10:09:00Z</dcterms:created>
  <dcterms:modified xsi:type="dcterms:W3CDTF">2025-05-12T08:17:00Z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